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E63DD0" w14:textId="07532511" w:rsidR="00D02095" w:rsidRPr="00E45EF9" w:rsidRDefault="00D02095" w:rsidP="00E45EF9">
      <w:pPr>
        <w:jc w:val="center"/>
        <w:rPr>
          <w:rFonts w:cstheme="minorHAnsi"/>
          <w:b/>
          <w:color w:val="00B050"/>
          <w:sz w:val="24"/>
          <w:szCs w:val="24"/>
        </w:rPr>
      </w:pPr>
      <w:bookmarkStart w:id="0" w:name="_Hlk148077528"/>
      <w:r w:rsidRPr="00E45EF9">
        <w:rPr>
          <w:rFonts w:cstheme="minorHAnsi"/>
          <w:b/>
          <w:color w:val="00B050"/>
          <w:sz w:val="24"/>
          <w:szCs w:val="24"/>
        </w:rPr>
        <w:t>ACQUISTO BIDONCINI UMIDO/VETRO COMUNE TRISSINO</w:t>
      </w:r>
    </w:p>
    <w:p w14:paraId="3ADE18BF" w14:textId="77777777" w:rsidR="00D02095" w:rsidRPr="00E45EF9" w:rsidRDefault="00D02095" w:rsidP="00D02095">
      <w:pPr>
        <w:rPr>
          <w:rFonts w:cstheme="minorHAnsi"/>
          <w:sz w:val="20"/>
          <w:szCs w:val="20"/>
        </w:rPr>
      </w:pPr>
      <w:r w:rsidRPr="00E45EF9">
        <w:rPr>
          <w:rFonts w:cstheme="minorHAnsi"/>
          <w:sz w:val="20"/>
          <w:szCs w:val="20"/>
        </w:rPr>
        <w:t>Con Delibera di Giunta Comunale n.  111 del 14/09/2022, il Comune di Trissino ha approvato le modalità e i prezzi per la consegna del materiale per la raccolta differenziata dei rifiuti solidi urbani.</w:t>
      </w:r>
    </w:p>
    <w:p w14:paraId="75683C76" w14:textId="77777777" w:rsidR="00D02095" w:rsidRPr="00E45EF9" w:rsidRDefault="00D02095" w:rsidP="00D02095">
      <w:pPr>
        <w:jc w:val="both"/>
        <w:rPr>
          <w:rFonts w:cstheme="minorHAnsi"/>
          <w:sz w:val="20"/>
          <w:szCs w:val="20"/>
        </w:rPr>
      </w:pPr>
      <w:r w:rsidRPr="00E45EF9">
        <w:rPr>
          <w:rFonts w:cstheme="minorHAnsi"/>
          <w:sz w:val="20"/>
          <w:szCs w:val="20"/>
        </w:rPr>
        <w:t>Dopo la prima fornitura gratuita dei bidoncini dell’umido e del vetro, l’utente potrà ritirare un ulteriore bidoncino previo pagamento anticipato:</w:t>
      </w:r>
    </w:p>
    <w:p w14:paraId="3AE47C58" w14:textId="77777777" w:rsidR="00D02095" w:rsidRPr="00E45EF9" w:rsidRDefault="00D02095" w:rsidP="00D02095">
      <w:pPr>
        <w:pStyle w:val="Paragrafoelenco"/>
        <w:numPr>
          <w:ilvl w:val="0"/>
          <w:numId w:val="1"/>
        </w:numPr>
        <w:rPr>
          <w:rFonts w:cstheme="minorHAnsi"/>
          <w:b/>
          <w:color w:val="00B050"/>
          <w:sz w:val="20"/>
          <w:szCs w:val="20"/>
        </w:rPr>
      </w:pPr>
      <w:r w:rsidRPr="00E45EF9">
        <w:rPr>
          <w:rFonts w:cstheme="minorHAnsi"/>
          <w:b/>
          <w:color w:val="00B050"/>
          <w:sz w:val="20"/>
          <w:szCs w:val="20"/>
        </w:rPr>
        <w:t xml:space="preserve">BIDONCINO VETRO LT. 23 </w:t>
      </w:r>
      <w:r w:rsidRPr="00E45EF9">
        <w:rPr>
          <w:rFonts w:cstheme="minorHAnsi"/>
          <w:b/>
          <w:color w:val="00B050"/>
          <w:sz w:val="20"/>
          <w:szCs w:val="20"/>
        </w:rPr>
        <w:tab/>
        <w:t xml:space="preserve">         EURO   5,00</w:t>
      </w:r>
    </w:p>
    <w:p w14:paraId="6A831103" w14:textId="7F9B5DB1" w:rsidR="00D02095" w:rsidRPr="00E45EF9" w:rsidRDefault="00D02095" w:rsidP="00D02095">
      <w:pPr>
        <w:pStyle w:val="Paragrafoelenco"/>
        <w:numPr>
          <w:ilvl w:val="0"/>
          <w:numId w:val="1"/>
        </w:numPr>
        <w:rPr>
          <w:rFonts w:cstheme="minorHAnsi"/>
          <w:b/>
          <w:color w:val="00B050"/>
          <w:sz w:val="20"/>
          <w:szCs w:val="20"/>
        </w:rPr>
      </w:pPr>
      <w:r w:rsidRPr="00E45EF9">
        <w:rPr>
          <w:rFonts w:cstheme="minorHAnsi"/>
          <w:b/>
          <w:color w:val="00B050"/>
          <w:sz w:val="20"/>
          <w:szCs w:val="20"/>
        </w:rPr>
        <w:t>BIDONCINO VETRO LT. 240</w:t>
      </w:r>
      <w:r w:rsidRPr="00E45EF9">
        <w:rPr>
          <w:rFonts w:cstheme="minorHAnsi"/>
          <w:b/>
          <w:color w:val="00B050"/>
          <w:sz w:val="20"/>
          <w:szCs w:val="20"/>
        </w:rPr>
        <w:tab/>
      </w:r>
      <w:r w:rsidR="005D17DC">
        <w:rPr>
          <w:rFonts w:cstheme="minorHAnsi"/>
          <w:b/>
          <w:color w:val="00B050"/>
          <w:sz w:val="20"/>
          <w:szCs w:val="20"/>
        </w:rPr>
        <w:t xml:space="preserve">         </w:t>
      </w:r>
      <w:r w:rsidRPr="00E45EF9">
        <w:rPr>
          <w:rFonts w:cstheme="minorHAnsi"/>
          <w:b/>
          <w:color w:val="00B050"/>
          <w:sz w:val="20"/>
          <w:szCs w:val="20"/>
        </w:rPr>
        <w:t>EURO 47,00</w:t>
      </w:r>
    </w:p>
    <w:p w14:paraId="41308026" w14:textId="77777777" w:rsidR="00D02095" w:rsidRPr="00E45EF9" w:rsidRDefault="00D02095" w:rsidP="00D02095">
      <w:pPr>
        <w:pStyle w:val="Paragrafoelenco"/>
        <w:numPr>
          <w:ilvl w:val="0"/>
          <w:numId w:val="1"/>
        </w:numPr>
        <w:rPr>
          <w:rFonts w:cstheme="minorHAnsi"/>
          <w:b/>
          <w:color w:val="00B050"/>
          <w:sz w:val="20"/>
          <w:szCs w:val="20"/>
        </w:rPr>
      </w:pPr>
      <w:r w:rsidRPr="00E45EF9">
        <w:rPr>
          <w:rFonts w:cstheme="minorHAnsi"/>
          <w:b/>
          <w:color w:val="00B050"/>
          <w:sz w:val="20"/>
          <w:szCs w:val="20"/>
        </w:rPr>
        <w:t>BIDONCINO UMIDO LT. 10</w:t>
      </w:r>
      <w:r w:rsidRPr="00E45EF9">
        <w:rPr>
          <w:rFonts w:cstheme="minorHAnsi"/>
          <w:b/>
          <w:color w:val="00B050"/>
          <w:sz w:val="20"/>
          <w:szCs w:val="20"/>
        </w:rPr>
        <w:tab/>
        <w:t xml:space="preserve">         EURO   4,00</w:t>
      </w:r>
    </w:p>
    <w:p w14:paraId="7CB10665" w14:textId="77777777" w:rsidR="00D02095" w:rsidRPr="00E45EF9" w:rsidRDefault="00D02095" w:rsidP="00D02095">
      <w:pPr>
        <w:pStyle w:val="Paragrafoelenco"/>
        <w:numPr>
          <w:ilvl w:val="0"/>
          <w:numId w:val="1"/>
        </w:numPr>
        <w:rPr>
          <w:rFonts w:cstheme="minorHAnsi"/>
          <w:b/>
          <w:color w:val="00B050"/>
          <w:sz w:val="20"/>
          <w:szCs w:val="20"/>
        </w:rPr>
      </w:pPr>
      <w:r w:rsidRPr="00E45EF9">
        <w:rPr>
          <w:rFonts w:cstheme="minorHAnsi"/>
          <w:b/>
          <w:color w:val="00B050"/>
          <w:sz w:val="20"/>
          <w:szCs w:val="20"/>
        </w:rPr>
        <w:t>BIDONCINO UMIDO LT. 20</w:t>
      </w:r>
      <w:r w:rsidRPr="00E45EF9">
        <w:rPr>
          <w:rFonts w:cstheme="minorHAnsi"/>
          <w:b/>
          <w:color w:val="00B050"/>
          <w:sz w:val="20"/>
          <w:szCs w:val="20"/>
        </w:rPr>
        <w:tab/>
        <w:t xml:space="preserve">         EURO   7,00</w:t>
      </w:r>
    </w:p>
    <w:p w14:paraId="2E4F53AB" w14:textId="62E9450D" w:rsidR="00D02095" w:rsidRPr="00E45EF9" w:rsidRDefault="00D02095" w:rsidP="00D02095">
      <w:pPr>
        <w:pStyle w:val="Paragrafoelenco"/>
        <w:numPr>
          <w:ilvl w:val="0"/>
          <w:numId w:val="1"/>
        </w:numPr>
        <w:rPr>
          <w:rFonts w:cstheme="minorHAnsi"/>
          <w:b/>
          <w:color w:val="00B050"/>
          <w:sz w:val="20"/>
          <w:szCs w:val="20"/>
        </w:rPr>
      </w:pPr>
      <w:r w:rsidRPr="00E45EF9">
        <w:rPr>
          <w:rFonts w:cstheme="minorHAnsi"/>
          <w:b/>
          <w:color w:val="00B050"/>
          <w:sz w:val="20"/>
          <w:szCs w:val="20"/>
        </w:rPr>
        <w:t xml:space="preserve">BIDONCINO UMIDO LT. </w:t>
      </w:r>
      <w:proofErr w:type="gramStart"/>
      <w:r w:rsidRPr="00E45EF9">
        <w:rPr>
          <w:rFonts w:cstheme="minorHAnsi"/>
          <w:b/>
          <w:color w:val="00B050"/>
          <w:sz w:val="20"/>
          <w:szCs w:val="20"/>
        </w:rPr>
        <w:t xml:space="preserve">120  </w:t>
      </w:r>
      <w:r w:rsidRPr="00E45EF9">
        <w:rPr>
          <w:rFonts w:cstheme="minorHAnsi"/>
          <w:b/>
          <w:color w:val="00B050"/>
          <w:sz w:val="20"/>
          <w:szCs w:val="20"/>
        </w:rPr>
        <w:tab/>
      </w:r>
      <w:proofErr w:type="gramEnd"/>
      <w:r w:rsidR="005D17DC">
        <w:rPr>
          <w:rFonts w:cstheme="minorHAnsi"/>
          <w:b/>
          <w:color w:val="00B050"/>
          <w:sz w:val="20"/>
          <w:szCs w:val="20"/>
        </w:rPr>
        <w:t xml:space="preserve">         </w:t>
      </w:r>
      <w:r w:rsidRPr="00E45EF9">
        <w:rPr>
          <w:rFonts w:cstheme="minorHAnsi"/>
          <w:b/>
          <w:color w:val="00B050"/>
          <w:sz w:val="20"/>
          <w:szCs w:val="20"/>
        </w:rPr>
        <w:t>EURO 27,00</w:t>
      </w:r>
    </w:p>
    <w:p w14:paraId="34498E14" w14:textId="77777777" w:rsidR="00D02095" w:rsidRPr="00E45EF9" w:rsidRDefault="00D02095" w:rsidP="00D02095">
      <w:pPr>
        <w:rPr>
          <w:rFonts w:cstheme="minorHAnsi"/>
          <w:sz w:val="20"/>
          <w:szCs w:val="20"/>
        </w:rPr>
      </w:pPr>
      <w:r w:rsidRPr="00E45EF9">
        <w:rPr>
          <w:rFonts w:cstheme="minorHAnsi"/>
          <w:sz w:val="20"/>
          <w:szCs w:val="20"/>
        </w:rPr>
        <w:t>I pagamenti dovranno essere effettuati al Comune di Trissino con le seguenti modalità:</w:t>
      </w:r>
    </w:p>
    <w:p w14:paraId="04DC6FA2" w14:textId="520BB1D4" w:rsidR="00D02095" w:rsidRPr="00E45EF9" w:rsidRDefault="00D02095" w:rsidP="00D02095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b/>
          <w:bCs/>
          <w:sz w:val="20"/>
          <w:szCs w:val="20"/>
          <w:lang w:eastAsia="it-IT"/>
        </w:rPr>
      </w:pPr>
      <w:r w:rsidRPr="00E45EF9">
        <w:rPr>
          <w:rFonts w:eastAsia="Times New Roman" w:cstheme="minorHAnsi"/>
          <w:b/>
          <w:bCs/>
          <w:sz w:val="20"/>
          <w:szCs w:val="20"/>
          <w:lang w:eastAsia="it-IT"/>
        </w:rPr>
        <w:t>presso l’ufficio economato del Comune di Trissino</w:t>
      </w:r>
      <w:r w:rsidRPr="00E45EF9">
        <w:rPr>
          <w:rFonts w:eastAsia="Times New Roman" w:cstheme="minorHAnsi"/>
          <w:sz w:val="20"/>
          <w:szCs w:val="20"/>
          <w:lang w:eastAsia="it-IT"/>
        </w:rPr>
        <w:t xml:space="preserve">, che rilascerà apposita ricevuta per la consegna dell’attrezzatura richiesta. </w:t>
      </w:r>
      <w:r w:rsidRPr="00E45EF9">
        <w:rPr>
          <w:rFonts w:eastAsia="Times New Roman" w:cstheme="minorHAnsi"/>
          <w:b/>
          <w:bCs/>
          <w:sz w:val="20"/>
          <w:szCs w:val="20"/>
          <w:lang w:eastAsia="it-IT"/>
        </w:rPr>
        <w:t>L’UFFICIO ECONOMATO del Comune di Trissino si trova in Piazza XXV Aprile n. 9. ORARIO DI APERTURA AL PUBBLICO: LUNEDI’</w:t>
      </w:r>
      <w:r w:rsidR="00BF72D1">
        <w:rPr>
          <w:rFonts w:eastAsia="Times New Roman" w:cstheme="minorHAnsi"/>
          <w:b/>
          <w:bCs/>
          <w:sz w:val="20"/>
          <w:szCs w:val="20"/>
          <w:lang w:eastAsia="it-IT"/>
        </w:rPr>
        <w:t>/MERCOLEDI’/GIOVEDI’/</w:t>
      </w:r>
      <w:r w:rsidRPr="00E45EF9">
        <w:rPr>
          <w:rFonts w:eastAsia="Times New Roman" w:cstheme="minorHAnsi"/>
          <w:b/>
          <w:bCs/>
          <w:sz w:val="20"/>
          <w:szCs w:val="20"/>
          <w:lang w:eastAsia="it-IT"/>
        </w:rPr>
        <w:t>VENERDI’ DALLE ORE 09.00 ALLE ORE 12.30 E IL MERCOLEDI’ POMERIGGIO DALLE ORE 15.00 ALLE ORE 18.30;</w:t>
      </w:r>
    </w:p>
    <w:p w14:paraId="17B34F94" w14:textId="77777777" w:rsidR="00D02095" w:rsidRPr="00E45EF9" w:rsidRDefault="00D02095" w:rsidP="00D02095">
      <w:pPr>
        <w:pStyle w:val="Paragrafoelenco"/>
        <w:spacing w:after="0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</w:p>
    <w:p w14:paraId="55009D4F" w14:textId="77777777" w:rsidR="00D02095" w:rsidRPr="00E45EF9" w:rsidRDefault="00D02095" w:rsidP="00D02095">
      <w:pPr>
        <w:pStyle w:val="Paragrafoelenco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0"/>
          <w:szCs w:val="20"/>
          <w:lang w:eastAsia="it-IT"/>
        </w:rPr>
      </w:pPr>
      <w:r w:rsidRPr="00E45EF9">
        <w:rPr>
          <w:rFonts w:eastAsia="Times New Roman" w:cstheme="minorHAnsi"/>
          <w:b/>
          <w:bCs/>
          <w:sz w:val="20"/>
          <w:szCs w:val="20"/>
          <w:lang w:eastAsia="it-IT"/>
        </w:rPr>
        <w:t>mediante modalità PAGOPA</w:t>
      </w:r>
      <w:r w:rsidRPr="00E45EF9">
        <w:rPr>
          <w:rFonts w:eastAsia="Times New Roman" w:cstheme="minorHAnsi"/>
          <w:sz w:val="20"/>
          <w:szCs w:val="20"/>
          <w:lang w:eastAsia="it-IT"/>
        </w:rPr>
        <w:t xml:space="preserve"> sul sito istituzionale del Comune di Trissino dalla home page </w:t>
      </w:r>
      <w:hyperlink r:id="rId8" w:history="1">
        <w:r w:rsidRPr="005D17DC">
          <w:rPr>
            <w:rStyle w:val="Collegamentoipertestuale"/>
            <w:rFonts w:eastAsia="Times New Roman" w:cstheme="minorHAnsi"/>
            <w:b/>
            <w:bCs/>
            <w:sz w:val="20"/>
            <w:szCs w:val="20"/>
            <w:lang w:eastAsia="it-IT"/>
          </w:rPr>
          <w:t>https://www.comune.trissino.vi.it</w:t>
        </w:r>
      </w:hyperlink>
      <w:r w:rsidRPr="005D17DC">
        <w:rPr>
          <w:rFonts w:eastAsia="Times New Roman" w:cstheme="minorHAnsi"/>
          <w:b/>
          <w:bCs/>
          <w:sz w:val="20"/>
          <w:szCs w:val="20"/>
          <w:lang w:eastAsia="it-IT"/>
        </w:rPr>
        <w:t xml:space="preserve"> </w:t>
      </w:r>
      <w:r w:rsidRPr="00E45EF9">
        <w:rPr>
          <w:rFonts w:eastAsia="Times New Roman" w:cstheme="minorHAnsi"/>
          <w:sz w:val="20"/>
          <w:szCs w:val="20"/>
          <w:lang w:eastAsia="it-IT"/>
        </w:rPr>
        <w:t>– PAGO PA- PAGAMENTI SPONTANEI alla voce “Acquisto bidoni e sacchi per la raccolta PAP”. Nella causale indicare il numero dei bidoncini e la tipologia se umido o vetro;</w:t>
      </w:r>
    </w:p>
    <w:p w14:paraId="139FB08D" w14:textId="77777777" w:rsidR="00D02095" w:rsidRPr="00E45EF9" w:rsidRDefault="00D02095" w:rsidP="00D02095">
      <w:pPr>
        <w:pStyle w:val="Paragrafoelenco"/>
        <w:spacing w:after="0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</w:p>
    <w:p w14:paraId="7044C452" w14:textId="77777777" w:rsidR="00D02095" w:rsidRPr="00E45EF9" w:rsidRDefault="00D02095" w:rsidP="00D02095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E45EF9">
        <w:rPr>
          <w:rFonts w:eastAsia="Times New Roman" w:cstheme="minorHAnsi"/>
          <w:sz w:val="20"/>
          <w:szCs w:val="20"/>
          <w:lang w:eastAsia="it-IT"/>
        </w:rPr>
        <w:t>con bollettino su c/c postale intestato al Comune di Trissino;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7733"/>
        <w:gridCol w:w="6545"/>
      </w:tblGrid>
      <w:tr w:rsidR="00D02095" w:rsidRPr="00E45EF9" w14:paraId="1DE52F20" w14:textId="77777777" w:rsidTr="00E45EF9">
        <w:tc>
          <w:tcPr>
            <w:tcW w:w="2708" w:type="pct"/>
            <w:shd w:val="clear" w:color="auto" w:fill="ADDB7B"/>
          </w:tcPr>
          <w:p w14:paraId="5A38130A" w14:textId="77777777" w:rsidR="00D02095" w:rsidRPr="00E45EF9" w:rsidRDefault="00D02095" w:rsidP="00FA0092">
            <w:pPr>
              <w:pStyle w:val="Paragrafoelenco"/>
              <w:ind w:left="0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  <w:p w14:paraId="343F39F4" w14:textId="77777777" w:rsidR="00D02095" w:rsidRPr="00E45EF9" w:rsidRDefault="00D02095" w:rsidP="00FA0092">
            <w:pPr>
              <w:pStyle w:val="Paragrafoelenco"/>
              <w:ind w:left="0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E45EF9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Bollettino c/c postale C/C 17986365</w:t>
            </w:r>
          </w:p>
        </w:tc>
        <w:tc>
          <w:tcPr>
            <w:tcW w:w="2292" w:type="pct"/>
            <w:shd w:val="clear" w:color="auto" w:fill="ADDB7B"/>
          </w:tcPr>
          <w:p w14:paraId="789F1EE1" w14:textId="77777777" w:rsidR="00D02095" w:rsidRPr="00E45EF9" w:rsidRDefault="00D02095" w:rsidP="00FA0092">
            <w:pPr>
              <w:pStyle w:val="Paragrafoelenco"/>
              <w:ind w:left="0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  <w:p w14:paraId="0B708465" w14:textId="77777777" w:rsidR="00D02095" w:rsidRPr="00E45EF9" w:rsidRDefault="00D02095" w:rsidP="00FA0092">
            <w:pPr>
              <w:pStyle w:val="Paragrafoelenco"/>
              <w:ind w:left="0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E45EF9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CAUSALE: acquisto n. __ bidoncini (indicare se umido o vetro)</w:t>
            </w:r>
          </w:p>
          <w:p w14:paraId="7693C478" w14:textId="77777777" w:rsidR="00D02095" w:rsidRPr="00E45EF9" w:rsidRDefault="00D02095" w:rsidP="00FA0092">
            <w:pPr>
              <w:pStyle w:val="Paragrafoelenco"/>
              <w:ind w:left="0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</w:tr>
    </w:tbl>
    <w:p w14:paraId="7C4D9817" w14:textId="77777777" w:rsidR="00D02095" w:rsidRPr="00E45EF9" w:rsidRDefault="00D02095" w:rsidP="00D02095">
      <w:pPr>
        <w:pStyle w:val="Paragrafoelenco"/>
        <w:jc w:val="both"/>
        <w:rPr>
          <w:rFonts w:eastAsia="Times New Roman" w:cstheme="minorHAnsi"/>
          <w:sz w:val="20"/>
          <w:szCs w:val="20"/>
          <w:lang w:eastAsia="it-IT"/>
        </w:rPr>
      </w:pPr>
    </w:p>
    <w:p w14:paraId="47D0B6C5" w14:textId="77777777" w:rsidR="00D02095" w:rsidRPr="00E45EF9" w:rsidRDefault="00D02095" w:rsidP="00D02095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E45EF9">
        <w:rPr>
          <w:rFonts w:eastAsia="Times New Roman" w:cstheme="minorHAnsi"/>
          <w:b/>
          <w:bCs/>
          <w:sz w:val="20"/>
          <w:szCs w:val="20"/>
          <w:lang w:eastAsia="it-IT"/>
        </w:rPr>
        <w:t>con bonifico bancario intestato al Comune di Trissino</w:t>
      </w:r>
      <w:r w:rsidRPr="00E45EF9">
        <w:rPr>
          <w:rFonts w:eastAsia="Times New Roman" w:cstheme="minorHAnsi"/>
          <w:sz w:val="20"/>
          <w:szCs w:val="20"/>
          <w:lang w:eastAsia="it-IT"/>
        </w:rPr>
        <w:t>;</w:t>
      </w:r>
    </w:p>
    <w:tbl>
      <w:tblPr>
        <w:tblStyle w:val="Grigliatabella"/>
        <w:tblW w:w="5000" w:type="pct"/>
        <w:shd w:val="clear" w:color="auto" w:fill="92D050"/>
        <w:tblLook w:val="04A0" w:firstRow="1" w:lastRow="0" w:firstColumn="1" w:lastColumn="0" w:noHBand="0" w:noVBand="1"/>
      </w:tblPr>
      <w:tblGrid>
        <w:gridCol w:w="3807"/>
        <w:gridCol w:w="4894"/>
        <w:gridCol w:w="5577"/>
      </w:tblGrid>
      <w:tr w:rsidR="00D02095" w:rsidRPr="00E45EF9" w14:paraId="3016B99D" w14:textId="77777777" w:rsidTr="00E45EF9">
        <w:tc>
          <w:tcPr>
            <w:tcW w:w="1333" w:type="pct"/>
            <w:shd w:val="clear" w:color="auto" w:fill="ADDB7B"/>
          </w:tcPr>
          <w:p w14:paraId="09223613" w14:textId="77777777" w:rsidR="00D02095" w:rsidRPr="00E45EF9" w:rsidRDefault="00D02095" w:rsidP="00FA0092">
            <w:pPr>
              <w:pStyle w:val="Paragrafoelenco"/>
              <w:ind w:left="0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  <w:p w14:paraId="00812D3B" w14:textId="77777777" w:rsidR="00D02095" w:rsidRPr="00E45EF9" w:rsidRDefault="00D02095" w:rsidP="00FA0092">
            <w:pPr>
              <w:pStyle w:val="Paragrafoelenco"/>
              <w:ind w:left="0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E45EF9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Banca Monte dei Paschi di Siena</w:t>
            </w:r>
          </w:p>
        </w:tc>
        <w:tc>
          <w:tcPr>
            <w:tcW w:w="1714" w:type="pct"/>
            <w:shd w:val="clear" w:color="auto" w:fill="ADDB7B"/>
          </w:tcPr>
          <w:p w14:paraId="76B0D7FE" w14:textId="77777777" w:rsidR="00D02095" w:rsidRPr="00E45EF9" w:rsidRDefault="00D02095" w:rsidP="00FA0092">
            <w:pPr>
              <w:pStyle w:val="Paragrafoelenco"/>
              <w:ind w:left="0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  <w:p w14:paraId="795B27E1" w14:textId="77777777" w:rsidR="00D02095" w:rsidRPr="00E45EF9" w:rsidRDefault="00D02095" w:rsidP="00FA0092">
            <w:pPr>
              <w:pStyle w:val="Paragrafoelenco"/>
              <w:ind w:left="0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E45EF9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IBAN IT 62 P 01030 60810 000003553029</w:t>
            </w:r>
          </w:p>
          <w:p w14:paraId="3915CAD0" w14:textId="77777777" w:rsidR="00D02095" w:rsidRPr="00E45EF9" w:rsidRDefault="00D02095" w:rsidP="00FA0092">
            <w:pPr>
              <w:pStyle w:val="Paragrafoelenco"/>
              <w:ind w:left="0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E45EF9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BIC: PASCITM1V47</w:t>
            </w:r>
          </w:p>
          <w:p w14:paraId="141272F2" w14:textId="77777777" w:rsidR="00D02095" w:rsidRPr="00E45EF9" w:rsidRDefault="00D02095" w:rsidP="00FA0092">
            <w:pPr>
              <w:pStyle w:val="Paragrafoelenco"/>
              <w:ind w:left="0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953" w:type="pct"/>
            <w:shd w:val="clear" w:color="auto" w:fill="ADDB7B"/>
          </w:tcPr>
          <w:p w14:paraId="22D0582D" w14:textId="77777777" w:rsidR="00D02095" w:rsidRPr="00E45EF9" w:rsidRDefault="00D02095" w:rsidP="00FA0092">
            <w:pPr>
              <w:pStyle w:val="Paragrafoelenco"/>
              <w:ind w:left="0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  <w:p w14:paraId="2DD37AE9" w14:textId="77777777" w:rsidR="00D02095" w:rsidRPr="00E45EF9" w:rsidRDefault="00D02095" w:rsidP="00FA0092">
            <w:pPr>
              <w:pStyle w:val="Paragrafoelenco"/>
              <w:ind w:left="0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E45EF9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CAUSALE: acquisto n. __bidoncini (indicare se umido o vetro)</w:t>
            </w:r>
          </w:p>
          <w:p w14:paraId="251EF7D7" w14:textId="77777777" w:rsidR="00D02095" w:rsidRPr="00E45EF9" w:rsidRDefault="00D02095" w:rsidP="00FA0092">
            <w:pPr>
              <w:pStyle w:val="Paragrafoelenco"/>
              <w:ind w:left="0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</w:tr>
    </w:tbl>
    <w:p w14:paraId="6CA16917" w14:textId="77777777" w:rsidR="00D02095" w:rsidRPr="00E45EF9" w:rsidRDefault="00D02095" w:rsidP="00D02095">
      <w:pPr>
        <w:pStyle w:val="Paragrafoelenco"/>
        <w:spacing w:after="0" w:line="240" w:lineRule="auto"/>
        <w:jc w:val="both"/>
        <w:rPr>
          <w:rFonts w:eastAsia="Times New Roman" w:cstheme="minorHAnsi"/>
          <w:b/>
          <w:bCs/>
          <w:sz w:val="20"/>
          <w:szCs w:val="20"/>
          <w:lang w:eastAsia="it-IT"/>
        </w:rPr>
      </w:pPr>
    </w:p>
    <w:p w14:paraId="07497817" w14:textId="77777777" w:rsidR="00D02095" w:rsidRPr="005D17DC" w:rsidRDefault="00D02095" w:rsidP="00D02095">
      <w:pPr>
        <w:pStyle w:val="Paragrafoelenco"/>
        <w:spacing w:after="0" w:line="240" w:lineRule="auto"/>
        <w:ind w:left="0"/>
        <w:jc w:val="both"/>
        <w:rPr>
          <w:rFonts w:eastAsia="Times New Roman" w:cstheme="minorHAnsi"/>
          <w:b/>
          <w:bCs/>
          <w:sz w:val="20"/>
          <w:szCs w:val="20"/>
          <w:lang w:eastAsia="it-IT"/>
        </w:rPr>
      </w:pPr>
      <w:r w:rsidRPr="00E45EF9">
        <w:rPr>
          <w:rFonts w:eastAsia="Times New Roman" w:cstheme="minorHAnsi"/>
          <w:sz w:val="20"/>
          <w:szCs w:val="20"/>
          <w:lang w:eastAsia="it-IT"/>
        </w:rPr>
        <w:t xml:space="preserve">Il ritiro dell’attrezzatura richiesta potrà essere effettuato, previa esibizione della copia dell’avvenuto pagamento (anche via e-mail all’indirizzo </w:t>
      </w:r>
      <w:hyperlink r:id="rId9" w:history="1">
        <w:r w:rsidRPr="005D17DC">
          <w:rPr>
            <w:rStyle w:val="Collegamentoipertestuale"/>
            <w:rFonts w:eastAsia="Times New Roman" w:cstheme="minorHAnsi"/>
            <w:b/>
            <w:bCs/>
            <w:sz w:val="20"/>
            <w:szCs w:val="20"/>
            <w:lang w:eastAsia="it-IT"/>
          </w:rPr>
          <w:t>tributi@comune.trissino.vi.it</w:t>
        </w:r>
      </w:hyperlink>
      <w:r w:rsidRPr="00E45EF9">
        <w:rPr>
          <w:rFonts w:eastAsia="Times New Roman" w:cstheme="minorHAnsi"/>
          <w:sz w:val="20"/>
          <w:szCs w:val="20"/>
          <w:lang w:eastAsia="it-IT"/>
        </w:rPr>
        <w:t xml:space="preserve"> oppure </w:t>
      </w:r>
      <w:hyperlink r:id="rId10" w:history="1">
        <w:r w:rsidRPr="005D17DC">
          <w:rPr>
            <w:rStyle w:val="Collegamentoipertestuale"/>
            <w:rFonts w:eastAsia="Times New Roman" w:cstheme="minorHAnsi"/>
            <w:b/>
            <w:bCs/>
            <w:sz w:val="20"/>
            <w:szCs w:val="20"/>
            <w:lang w:eastAsia="it-IT"/>
          </w:rPr>
          <w:t>ufficiobollettazione@agnochiampoambiente.it</w:t>
        </w:r>
      </w:hyperlink>
      <w:r w:rsidRPr="005D17DC">
        <w:rPr>
          <w:rFonts w:eastAsia="Times New Roman" w:cstheme="minorHAnsi"/>
          <w:b/>
          <w:bCs/>
          <w:sz w:val="20"/>
          <w:szCs w:val="20"/>
          <w:lang w:eastAsia="it-IT"/>
        </w:rPr>
        <w:t>):</w:t>
      </w:r>
    </w:p>
    <w:p w14:paraId="2890D104" w14:textId="77777777" w:rsidR="00D02095" w:rsidRPr="00E45EF9" w:rsidRDefault="00D02095" w:rsidP="00E45EF9">
      <w:pPr>
        <w:pStyle w:val="Paragrafoelenco"/>
        <w:numPr>
          <w:ilvl w:val="0"/>
          <w:numId w:val="3"/>
        </w:numPr>
        <w:spacing w:after="0" w:line="240" w:lineRule="auto"/>
        <w:ind w:left="851"/>
        <w:jc w:val="both"/>
        <w:rPr>
          <w:rFonts w:eastAsia="Times New Roman" w:cstheme="minorHAnsi"/>
          <w:sz w:val="20"/>
          <w:szCs w:val="20"/>
          <w:lang w:eastAsia="it-IT"/>
        </w:rPr>
      </w:pPr>
      <w:r w:rsidRPr="00E45EF9">
        <w:rPr>
          <w:rFonts w:eastAsia="Times New Roman" w:cstheme="minorHAnsi"/>
          <w:sz w:val="20"/>
          <w:szCs w:val="20"/>
          <w:lang w:eastAsia="it-IT"/>
        </w:rPr>
        <w:t xml:space="preserve">presso l’ufficio Tributi del Comune di Trissino con orario di apertura al pubblico: lunedì – mercoledì – giovedì – venerdì dalle ore 09:00 alle ore 12:30 e mercoledì pomeriggio dalle ore 15:00 alle ore 18:30 </w:t>
      </w:r>
    </w:p>
    <w:p w14:paraId="56AF44F1" w14:textId="77777777" w:rsidR="00D02095" w:rsidRPr="00E45EF9" w:rsidRDefault="00D02095" w:rsidP="00E45EF9">
      <w:pPr>
        <w:pStyle w:val="Paragrafoelenco"/>
        <w:numPr>
          <w:ilvl w:val="0"/>
          <w:numId w:val="3"/>
        </w:numPr>
        <w:spacing w:after="0" w:line="240" w:lineRule="auto"/>
        <w:ind w:left="851"/>
        <w:jc w:val="both"/>
        <w:rPr>
          <w:rFonts w:eastAsia="Times New Roman" w:cstheme="minorHAnsi"/>
          <w:sz w:val="20"/>
          <w:szCs w:val="20"/>
          <w:lang w:eastAsia="it-IT"/>
        </w:rPr>
      </w:pPr>
      <w:r w:rsidRPr="00E45EF9">
        <w:rPr>
          <w:rFonts w:eastAsia="Times New Roman" w:cstheme="minorHAnsi"/>
          <w:sz w:val="20"/>
          <w:szCs w:val="20"/>
          <w:lang w:eastAsia="it-IT"/>
        </w:rPr>
        <w:t>presso la sede di Agno Chiampo Ambiente in via Einaudi 2 a Brendola, con il seguente orario di ricevimento al pubblico:</w:t>
      </w:r>
    </w:p>
    <w:p w14:paraId="2CB82DCA" w14:textId="5F6BD13A" w:rsidR="00940003" w:rsidRPr="005D17DC" w:rsidRDefault="00D02095" w:rsidP="00E45EF9">
      <w:pPr>
        <w:pStyle w:val="Paragrafoelenco"/>
        <w:spacing w:after="0" w:line="240" w:lineRule="auto"/>
        <w:jc w:val="both"/>
        <w:rPr>
          <w:rFonts w:cstheme="minorHAnsi"/>
          <w:b/>
          <w:bCs/>
          <w:color w:val="0070C0"/>
          <w:sz w:val="20"/>
          <w:szCs w:val="20"/>
        </w:rPr>
      </w:pPr>
      <w:r w:rsidRPr="005D17DC">
        <w:rPr>
          <w:rFonts w:eastAsia="Times New Roman" w:cstheme="minorHAnsi"/>
          <w:b/>
          <w:bCs/>
          <w:color w:val="0070C0"/>
          <w:sz w:val="20"/>
          <w:szCs w:val="20"/>
          <w:lang w:eastAsia="it-IT"/>
        </w:rPr>
        <w:t xml:space="preserve">    martedì, giovedì e venerdì dalle ore 09:00 alle ore 12.30</w:t>
      </w:r>
      <w:r w:rsidRPr="005D17DC">
        <w:rPr>
          <w:rFonts w:eastAsia="Times New Roman" w:cstheme="minorHAnsi"/>
          <w:b/>
          <w:bCs/>
          <w:color w:val="0070C0"/>
          <w:sz w:val="20"/>
          <w:szCs w:val="20"/>
          <w:lang w:eastAsia="it-IT"/>
        </w:rPr>
        <w:tab/>
      </w:r>
      <w:r w:rsidRPr="00E45EF9">
        <w:rPr>
          <w:rFonts w:eastAsia="Times New Roman" w:cstheme="minorHAnsi"/>
          <w:sz w:val="20"/>
          <w:szCs w:val="20"/>
          <w:lang w:eastAsia="it-IT"/>
        </w:rPr>
        <w:tab/>
      </w:r>
      <w:r w:rsidRPr="00E45EF9">
        <w:rPr>
          <w:rFonts w:eastAsia="Times New Roman" w:cstheme="minorHAnsi"/>
          <w:sz w:val="20"/>
          <w:szCs w:val="20"/>
          <w:lang w:eastAsia="it-IT"/>
        </w:rPr>
        <w:tab/>
      </w:r>
      <w:r w:rsidRPr="00E45EF9">
        <w:rPr>
          <w:rFonts w:eastAsia="Times New Roman" w:cstheme="minorHAnsi"/>
          <w:sz w:val="20"/>
          <w:szCs w:val="20"/>
          <w:lang w:eastAsia="it-IT"/>
        </w:rPr>
        <w:tab/>
      </w:r>
      <w:r w:rsidRPr="00E45EF9">
        <w:rPr>
          <w:rFonts w:eastAsia="Times New Roman" w:cstheme="minorHAnsi"/>
          <w:sz w:val="20"/>
          <w:szCs w:val="20"/>
          <w:lang w:eastAsia="it-IT"/>
        </w:rPr>
        <w:tab/>
      </w:r>
      <w:r w:rsidRPr="00E45EF9">
        <w:rPr>
          <w:rFonts w:eastAsia="Times New Roman" w:cstheme="minorHAnsi"/>
          <w:sz w:val="20"/>
          <w:szCs w:val="20"/>
          <w:lang w:eastAsia="it-IT"/>
        </w:rPr>
        <w:tab/>
      </w:r>
      <w:r w:rsidRPr="00E45EF9">
        <w:rPr>
          <w:rFonts w:eastAsia="Times New Roman" w:cstheme="minorHAnsi"/>
          <w:sz w:val="20"/>
          <w:szCs w:val="20"/>
          <w:lang w:eastAsia="it-IT"/>
        </w:rPr>
        <w:tab/>
      </w:r>
      <w:r w:rsidRPr="005D17DC">
        <w:rPr>
          <w:rFonts w:eastAsia="Times New Roman" w:cstheme="minorHAnsi"/>
          <w:b/>
          <w:bCs/>
          <w:color w:val="0070C0"/>
          <w:sz w:val="20"/>
          <w:szCs w:val="20"/>
          <w:lang w:eastAsia="it-IT"/>
        </w:rPr>
        <w:t>giovedì pomeriggio dalle ore 14.00 alle ore 16.30</w:t>
      </w:r>
      <w:bookmarkEnd w:id="0"/>
    </w:p>
    <w:sectPr w:rsidR="00940003" w:rsidRPr="005D17DC" w:rsidSect="00E45EF9">
      <w:headerReference w:type="default" r:id="rId11"/>
      <w:pgSz w:w="16840" w:h="11907" w:orient="landscape" w:code="9"/>
      <w:pgMar w:top="238" w:right="1418" w:bottom="709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C4B67C" w14:textId="77777777" w:rsidR="00E45EF9" w:rsidRDefault="00E45EF9" w:rsidP="00E45EF9">
      <w:pPr>
        <w:spacing w:after="0" w:line="240" w:lineRule="auto"/>
      </w:pPr>
      <w:r>
        <w:separator/>
      </w:r>
    </w:p>
  </w:endnote>
  <w:endnote w:type="continuationSeparator" w:id="0">
    <w:p w14:paraId="4108AF7B" w14:textId="77777777" w:rsidR="00E45EF9" w:rsidRDefault="00E45EF9" w:rsidP="00E45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D683CC" w14:textId="77777777" w:rsidR="00E45EF9" w:rsidRDefault="00E45EF9" w:rsidP="00E45EF9">
      <w:pPr>
        <w:spacing w:after="0" w:line="240" w:lineRule="auto"/>
      </w:pPr>
      <w:r>
        <w:separator/>
      </w:r>
    </w:p>
  </w:footnote>
  <w:footnote w:type="continuationSeparator" w:id="0">
    <w:p w14:paraId="373FF5AF" w14:textId="77777777" w:rsidR="00E45EF9" w:rsidRDefault="00E45EF9" w:rsidP="00E45E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466C4C" w14:textId="4A1AF5C3" w:rsidR="00E45EF9" w:rsidRDefault="00E45EF9">
    <w:pPr>
      <w:pStyle w:val="Intestazione"/>
    </w:pPr>
    <w:r w:rsidRPr="00A540F3">
      <w:rPr>
        <w:noProof/>
      </w:rPr>
      <w:drawing>
        <wp:inline distT="0" distB="0" distL="0" distR="0" wp14:anchorId="0F234AA5" wp14:editId="07234312">
          <wp:extent cx="342532" cy="678658"/>
          <wp:effectExtent l="0" t="0" r="635" b="7620"/>
          <wp:docPr id="1616825326" name="Immagine 1" descr="Immagine che contiene corona, accessorio, gioielli della coron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6825326" name="Immagine 1" descr="Immagine che contiene corona, accessorio, gioielli della coron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357380" cy="708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BC0511"/>
    <w:multiLevelType w:val="hybridMultilevel"/>
    <w:tmpl w:val="14706F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5E45F1"/>
    <w:multiLevelType w:val="hybridMultilevel"/>
    <w:tmpl w:val="0C42B6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DB0D19"/>
    <w:multiLevelType w:val="hybridMultilevel"/>
    <w:tmpl w:val="A2F418D4"/>
    <w:lvl w:ilvl="0" w:tplc="8E46BEA8">
      <w:numFmt w:val="bullet"/>
      <w:lvlText w:val="-"/>
      <w:lvlJc w:val="left"/>
      <w:pPr>
        <w:ind w:left="1080" w:hanging="360"/>
      </w:pPr>
      <w:rPr>
        <w:rFonts w:ascii="Bahnschrift" w:eastAsia="Times New Roman" w:hAnsi="Bahnschrift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63823394">
    <w:abstractNumId w:val="0"/>
  </w:num>
  <w:num w:numId="2" w16cid:durableId="1843887078">
    <w:abstractNumId w:val="1"/>
  </w:num>
  <w:num w:numId="3" w16cid:durableId="10443310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9C7"/>
    <w:rsid w:val="00156585"/>
    <w:rsid w:val="005D17DC"/>
    <w:rsid w:val="00747CD2"/>
    <w:rsid w:val="008F32A5"/>
    <w:rsid w:val="00940003"/>
    <w:rsid w:val="00A379C7"/>
    <w:rsid w:val="00BF72D1"/>
    <w:rsid w:val="00D02095"/>
    <w:rsid w:val="00E45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989F03E"/>
  <w15:chartTrackingRefBased/>
  <w15:docId w15:val="{F2189E4A-DABE-434D-B8DF-A736D2946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379C7"/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379C7"/>
    <w:pPr>
      <w:ind w:left="720"/>
      <w:contextualSpacing/>
    </w:pPr>
  </w:style>
  <w:style w:type="table" w:styleId="Grigliatabella">
    <w:name w:val="Table Grid"/>
    <w:basedOn w:val="Tabellanormale"/>
    <w:uiPriority w:val="39"/>
    <w:rsid w:val="00A379C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A379C7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45E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45EF9"/>
    <w:rPr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E45E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5EF9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mune.trissino.vi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ufficiobollettazione@agnochiampoambient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ributi@comune.trissino.v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23E9B1-2251-40B7-8814-CDE4F13B7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PELLICCHERO</dc:creator>
  <cp:keywords/>
  <dc:description/>
  <cp:lastModifiedBy>Erica Cosaro - Agno Chiampo Ambiente</cp:lastModifiedBy>
  <cp:revision>2</cp:revision>
  <cp:lastPrinted>2023-10-16T06:23:00Z</cp:lastPrinted>
  <dcterms:created xsi:type="dcterms:W3CDTF">2024-07-10T08:41:00Z</dcterms:created>
  <dcterms:modified xsi:type="dcterms:W3CDTF">2024-07-10T08:41:00Z</dcterms:modified>
</cp:coreProperties>
</file>